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4D" w:rsidRDefault="00045AC0">
      <w:r>
        <w:t>CONCEPTOS SOBRE LA  LEUCEMIA FELINA</w:t>
      </w:r>
    </w:p>
    <w:p w:rsidR="00045AC0" w:rsidRDefault="00045AC0">
      <w:r>
        <w:t>VETERINARIA</w:t>
      </w:r>
    </w:p>
    <w:p w:rsidR="0040784D" w:rsidRDefault="00307E7B">
      <w:r>
        <w:rPr>
          <w:noProof/>
          <w:lang w:eastAsia="es-ES"/>
        </w:rPr>
        <w:drawing>
          <wp:inline distT="0" distB="0" distL="0" distR="0">
            <wp:extent cx="956178" cy="962025"/>
            <wp:effectExtent l="19050" t="0" r="0" b="0"/>
            <wp:docPr id="2" name="0 Imagen" descr="1615058808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5058808086.jpg"/>
                    <pic:cNvPicPr/>
                  </pic:nvPicPr>
                  <pic:blipFill>
                    <a:blip r:embed="rId5" cstate="print"/>
                    <a:stretch>
                      <a:fillRect/>
                    </a:stretch>
                  </pic:blipFill>
                  <pic:spPr>
                    <a:xfrm>
                      <a:off x="0" y="0"/>
                      <a:ext cx="954880" cy="960719"/>
                    </a:xfrm>
                    <a:prstGeom prst="rect">
                      <a:avLst/>
                    </a:prstGeom>
                  </pic:spPr>
                </pic:pic>
              </a:graphicData>
            </a:graphic>
          </wp:inline>
        </w:drawing>
      </w:r>
    </w:p>
    <w:p w:rsidR="00546203" w:rsidRDefault="00CE24F8">
      <w:r>
        <w:t xml:space="preserve">Como veterinario  de </w:t>
      </w:r>
      <w:r w:rsidR="009C1650">
        <w:t>pequeños</w:t>
      </w:r>
      <w:r>
        <w:t xml:space="preserve"> animales m</w:t>
      </w:r>
      <w:r w:rsidR="00307E7B">
        <w:t>e encuentro muchas veces con la</w:t>
      </w:r>
      <w:r w:rsidR="00387415">
        <w:t xml:space="preserve"> </w:t>
      </w:r>
      <w:r>
        <w:t>dificulta</w:t>
      </w:r>
      <w:r w:rsidR="00387415">
        <w:t>d de ex</w:t>
      </w:r>
      <w:r w:rsidR="003B135B">
        <w:t>plicar a mis clientes de qué manera</w:t>
      </w:r>
      <w:r w:rsidR="00073D26">
        <w:t xml:space="preserve">, </w:t>
      </w:r>
      <w:r w:rsidR="00387415">
        <w:t xml:space="preserve">una determinada </w:t>
      </w:r>
      <w:r w:rsidR="009C1650">
        <w:t>enfermedad</w:t>
      </w:r>
      <w:r w:rsidR="00387415">
        <w:t>,</w:t>
      </w:r>
      <w:r w:rsidR="003B135B">
        <w:t xml:space="preserve"> </w:t>
      </w:r>
      <w:r w:rsidR="00073D26">
        <w:t>puede</w:t>
      </w:r>
      <w:r w:rsidR="00387415">
        <w:t xml:space="preserve"> afectar a sus mascotas. </w:t>
      </w:r>
      <w:r>
        <w:t xml:space="preserve"> </w:t>
      </w:r>
      <w:r w:rsidR="00387415" w:rsidRPr="00045AC0">
        <w:rPr>
          <w:b/>
        </w:rPr>
        <w:t>LA LEUCEMIA</w:t>
      </w:r>
      <w:r w:rsidR="00506FC6" w:rsidRPr="00045AC0">
        <w:rPr>
          <w:b/>
        </w:rPr>
        <w:t xml:space="preserve"> </w:t>
      </w:r>
      <w:r w:rsidRPr="00045AC0">
        <w:rPr>
          <w:b/>
        </w:rPr>
        <w:t>FELINA</w:t>
      </w:r>
      <w:r w:rsidR="0000457E" w:rsidRPr="00045AC0">
        <w:rPr>
          <w:b/>
        </w:rPr>
        <w:t xml:space="preserve"> (</w:t>
      </w:r>
      <w:proofErr w:type="spellStart"/>
      <w:r w:rsidR="0000457E" w:rsidRPr="00045AC0">
        <w:rPr>
          <w:b/>
        </w:rPr>
        <w:t>FeLV</w:t>
      </w:r>
      <w:proofErr w:type="spellEnd"/>
      <w:r w:rsidR="0000457E" w:rsidRPr="00045AC0">
        <w:rPr>
          <w:b/>
        </w:rPr>
        <w:t>)</w:t>
      </w:r>
      <w:r>
        <w:t xml:space="preserve"> es un</w:t>
      </w:r>
      <w:r w:rsidR="00506FC6">
        <w:t xml:space="preserve"> buen </w:t>
      </w:r>
      <w:r>
        <w:t xml:space="preserve"> ejemplo  de ello ya que </w:t>
      </w:r>
      <w:r w:rsidR="009C1650">
        <w:t>se puede</w:t>
      </w:r>
      <w:r>
        <w:t xml:space="preserve"> </w:t>
      </w:r>
      <w:r w:rsidR="009C1650">
        <w:t>presentar</w:t>
      </w:r>
      <w:r>
        <w:t xml:space="preserve"> de </w:t>
      </w:r>
      <w:r w:rsidR="00506FC6">
        <w:t xml:space="preserve">muy </w:t>
      </w:r>
      <w:r>
        <w:t xml:space="preserve">diferentes formas y </w:t>
      </w:r>
      <w:r w:rsidR="00387415">
        <w:t xml:space="preserve">con cuadros </w:t>
      </w:r>
      <w:r w:rsidR="00506FC6">
        <w:t xml:space="preserve">patológicos </w:t>
      </w:r>
      <w:r w:rsidR="00387415">
        <w:t xml:space="preserve">de muy distinta </w:t>
      </w:r>
      <w:r w:rsidR="009C1650">
        <w:t>gravedad</w:t>
      </w:r>
      <w:r w:rsidR="00387415">
        <w:t>.</w:t>
      </w:r>
    </w:p>
    <w:p w:rsidR="00387415" w:rsidRDefault="00387415">
      <w:r>
        <w:t xml:space="preserve">Lo </w:t>
      </w:r>
      <w:r w:rsidR="009C1650">
        <w:t>primero</w:t>
      </w:r>
      <w:r>
        <w:t xml:space="preserve"> que quiero aclarar</w:t>
      </w:r>
      <w:r w:rsidR="0000457E">
        <w:t xml:space="preserve"> es que la </w:t>
      </w:r>
      <w:proofErr w:type="spellStart"/>
      <w:r w:rsidR="0000457E">
        <w:t>FeLV</w:t>
      </w:r>
      <w:proofErr w:type="spellEnd"/>
      <w:r w:rsidR="0000457E">
        <w:t xml:space="preserve"> </w:t>
      </w:r>
      <w:r>
        <w:t xml:space="preserve"> no tiene nada que </w:t>
      </w:r>
      <w:r w:rsidR="009C1650">
        <w:t>ver</w:t>
      </w:r>
      <w:r>
        <w:t xml:space="preserve"> con la Leucemia hum</w:t>
      </w:r>
      <w:r w:rsidR="00307E7B">
        <w:t xml:space="preserve">ana y que no es una enfermedad </w:t>
      </w:r>
      <w:r>
        <w:t xml:space="preserve"> </w:t>
      </w:r>
      <w:r w:rsidR="009C1650">
        <w:t>contagiosa</w:t>
      </w:r>
      <w:r>
        <w:t xml:space="preserve"> para los </w:t>
      </w:r>
      <w:r w:rsidR="009C1650">
        <w:t>humanos</w:t>
      </w:r>
      <w:r>
        <w:t>, aunque sí para otros felinos</w:t>
      </w:r>
      <w:r w:rsidR="0000457E">
        <w:t>,</w:t>
      </w:r>
      <w:r>
        <w:t xml:space="preserve"> como veremos </w:t>
      </w:r>
      <w:r w:rsidR="009C1650">
        <w:t>más</w:t>
      </w:r>
      <w:r>
        <w:t xml:space="preserve"> adelante.</w:t>
      </w:r>
    </w:p>
    <w:p w:rsidR="00387415" w:rsidRDefault="009C1650">
      <w:r>
        <w:t>En los gatos esta enfermedad está causada por un virus, en este caso un retrovirus, y afecta no sólo a los gatos domésticos sino también a los salvajes y al lince ibérico.</w:t>
      </w:r>
    </w:p>
    <w:p w:rsidR="00C81269" w:rsidRDefault="001B38EA">
      <w:r>
        <w:t xml:space="preserve">Cuando un gato se infecta con este virus, éste se introduce en sus células y su material genético se integra en el material genético del animal hospedador de forma que al dividirse las </w:t>
      </w:r>
      <w:r w:rsidR="009C1650">
        <w:t>células</w:t>
      </w:r>
      <w:r>
        <w:t xml:space="preserve"> del </w:t>
      </w:r>
      <w:r w:rsidR="009C1650">
        <w:t>hospedador</w:t>
      </w:r>
      <w:r>
        <w:t xml:space="preserve"> se van generando células hijas infectadas con el virus</w:t>
      </w:r>
      <w:r w:rsidR="00C81269">
        <w:t>.</w:t>
      </w:r>
    </w:p>
    <w:p w:rsidR="001B38EA" w:rsidRDefault="00E12DC9">
      <w:r>
        <w:t>Todas las células de los gatos</w:t>
      </w:r>
      <w:r w:rsidR="0000457E">
        <w:t xml:space="preserve"> actuales</w:t>
      </w:r>
      <w:r>
        <w:t xml:space="preserve"> contienen secuencias de material genético</w:t>
      </w:r>
      <w:r w:rsidR="0000457E">
        <w:t xml:space="preserve"> del virus</w:t>
      </w:r>
      <w:r>
        <w:t xml:space="preserve"> (ADN: Acido desoxirribonucleico). Estos fragmentos de ADN se llaman </w:t>
      </w:r>
      <w:r w:rsidRPr="00045AC0">
        <w:rPr>
          <w:b/>
        </w:rPr>
        <w:t>virus endógenos o heredados</w:t>
      </w:r>
      <w:r>
        <w:t xml:space="preserve"> y son la evidencia de que la infección de nuestros gatos ocurrió </w:t>
      </w:r>
      <w:r w:rsidR="003417B7">
        <w:t>miles de años atrás</w:t>
      </w:r>
      <w:r>
        <w:t xml:space="preserve"> en sus “</w:t>
      </w:r>
      <w:r w:rsidR="003417B7">
        <w:t xml:space="preserve">parientes </w:t>
      </w:r>
      <w:r>
        <w:t xml:space="preserve"> salvajes</w:t>
      </w:r>
      <w:r w:rsidR="00F56CA4">
        <w:t>”</w:t>
      </w:r>
      <w:r>
        <w:t>.</w:t>
      </w:r>
      <w:r w:rsidR="00F56CA4">
        <w:t xml:space="preserve"> </w:t>
      </w:r>
      <w:r>
        <w:t xml:space="preserve">Los virus endógenos por sí mismos no son capaces de producir la enfermedad pero sí de generar virus nuevos muy patógenos al intercambiar información </w:t>
      </w:r>
      <w:r w:rsidR="009C1650">
        <w:t>genética</w:t>
      </w:r>
      <w:r>
        <w:t xml:space="preserve"> con los virus</w:t>
      </w:r>
      <w:r w:rsidR="00CE09E6">
        <w:t xml:space="preserve"> exógenos que proceden de gatos infectados. </w:t>
      </w:r>
    </w:p>
    <w:p w:rsidR="00C55711" w:rsidRDefault="003417B7">
      <w:r>
        <w:t>Ac</w:t>
      </w:r>
      <w:r w:rsidR="00492115">
        <w:t xml:space="preserve">tualmente el virus de la </w:t>
      </w:r>
      <w:proofErr w:type="spellStart"/>
      <w:r w:rsidR="00492115">
        <w:t>FeLV</w:t>
      </w:r>
      <w:proofErr w:type="spellEnd"/>
      <w:r>
        <w:t xml:space="preserve"> se distribuye por todo el </w:t>
      </w:r>
      <w:r w:rsidR="009C1650">
        <w:t>mundo</w:t>
      </w:r>
      <w:r>
        <w:t xml:space="preserve">, </w:t>
      </w:r>
      <w:r w:rsidR="009C1650">
        <w:t>pero</w:t>
      </w:r>
      <w:r w:rsidR="00F56CA4">
        <w:t xml:space="preserve"> su prevalencia (% de infectados)</w:t>
      </w:r>
      <w:r>
        <w:t xml:space="preserve"> depende básicamente de la densidad de los gatos y de sus costumbres, siendo </w:t>
      </w:r>
      <w:r w:rsidR="009C1650">
        <w:t>más</w:t>
      </w:r>
      <w:r w:rsidR="00492115">
        <w:t xml:space="preserve"> alta en </w:t>
      </w:r>
      <w:r>
        <w:t>zonas donde los gatos salen al exterior</w:t>
      </w:r>
      <w:r w:rsidR="00F56CA4">
        <w:t>,</w:t>
      </w:r>
      <w:r w:rsidR="00E72FEF">
        <w:t xml:space="preserve"> ya que </w:t>
      </w:r>
      <w:r w:rsidR="00E72FEF" w:rsidRPr="00045AC0">
        <w:rPr>
          <w:b/>
        </w:rPr>
        <w:t xml:space="preserve">si no existe </w:t>
      </w:r>
      <w:r w:rsidR="009C1650" w:rsidRPr="00045AC0">
        <w:rPr>
          <w:b/>
        </w:rPr>
        <w:t>contacto directo</w:t>
      </w:r>
      <w:r w:rsidR="00E72FEF" w:rsidRPr="00045AC0">
        <w:rPr>
          <w:b/>
        </w:rPr>
        <w:t xml:space="preserve">  entre ellos no se </w:t>
      </w:r>
      <w:r w:rsidR="009C1650" w:rsidRPr="00045AC0">
        <w:rPr>
          <w:b/>
        </w:rPr>
        <w:t>puede</w:t>
      </w:r>
      <w:r w:rsidR="00C55711" w:rsidRPr="00045AC0">
        <w:rPr>
          <w:b/>
        </w:rPr>
        <w:t xml:space="preserve"> transmitir</w:t>
      </w:r>
      <w:r w:rsidR="00C55711">
        <w:t>. Así,</w:t>
      </w:r>
      <w:r w:rsidR="00E72FEF">
        <w:t xml:space="preserve"> hay zonas geográficas donde la  </w:t>
      </w:r>
      <w:r w:rsidR="009C1650">
        <w:t>prevalencia</w:t>
      </w:r>
      <w:r w:rsidR="00E72FEF">
        <w:t xml:space="preserve"> es del 1% y otras en las que se </w:t>
      </w:r>
      <w:r w:rsidR="009C1650">
        <w:t>aproxima</w:t>
      </w:r>
      <w:r w:rsidR="00E72FEF">
        <w:t xml:space="preserve"> al 20%.  EEUU y Canadá así </w:t>
      </w:r>
      <w:r w:rsidR="009C1650">
        <w:t>como</w:t>
      </w:r>
      <w:r w:rsidR="00E72FEF">
        <w:t xml:space="preserve"> algunas </w:t>
      </w:r>
      <w:r w:rsidR="009C1650">
        <w:t>zonas</w:t>
      </w:r>
      <w:r w:rsidR="00E72FEF">
        <w:t xml:space="preserve"> de Europa tienen unos bajos índices de infección.</w:t>
      </w:r>
      <w:r w:rsidR="00C55711">
        <w:t xml:space="preserve"> En España se estima</w:t>
      </w:r>
      <w:r w:rsidR="00E72FEF">
        <w:t xml:space="preserve"> entre el</w:t>
      </w:r>
      <w:r w:rsidR="00C55711">
        <w:t xml:space="preserve"> </w:t>
      </w:r>
      <w:r w:rsidR="00E72FEF">
        <w:t xml:space="preserve"> 1 y el 2%.</w:t>
      </w:r>
    </w:p>
    <w:p w:rsidR="00654799" w:rsidRDefault="00C55711">
      <w:r>
        <w:t xml:space="preserve"> Lógicamente el mayor riesgo está</w:t>
      </w:r>
      <w:r w:rsidR="00E72FEF">
        <w:t xml:space="preserve"> en </w:t>
      </w:r>
      <w:r w:rsidR="009C1650">
        <w:t>criaderos</w:t>
      </w:r>
      <w:r w:rsidR="00654799">
        <w:t xml:space="preserve"> y en gatos </w:t>
      </w:r>
      <w:r w:rsidR="00654799" w:rsidRPr="00045AC0">
        <w:rPr>
          <w:b/>
        </w:rPr>
        <w:t xml:space="preserve">de ciudad </w:t>
      </w:r>
      <w:r w:rsidR="00E72FEF" w:rsidRPr="00045AC0">
        <w:rPr>
          <w:b/>
        </w:rPr>
        <w:t>que viven en el exterior</w:t>
      </w:r>
      <w:r>
        <w:t>,</w:t>
      </w:r>
      <w:r w:rsidR="00E72FEF">
        <w:t xml:space="preserve"> donde es más fácil el contacto físico entre </w:t>
      </w:r>
      <w:r w:rsidR="00654799">
        <w:t xml:space="preserve">ellos. En comunidades grandes de gatos puede </w:t>
      </w:r>
      <w:r w:rsidR="009C1650">
        <w:t>llegarse</w:t>
      </w:r>
      <w:r w:rsidR="00654799">
        <w:t xml:space="preserve"> a un 30 % de gatos portadores. No obstante estas cif</w:t>
      </w:r>
      <w:r>
        <w:t>ras tienen tendencia descendente</w:t>
      </w:r>
      <w:r w:rsidR="00654799">
        <w:t xml:space="preserve"> debido a los aportes </w:t>
      </w:r>
      <w:r w:rsidR="009C1650">
        <w:t>científicos</w:t>
      </w:r>
      <w:r>
        <w:t>,</w:t>
      </w:r>
      <w:r w:rsidR="00654799">
        <w:t xml:space="preserve"> que hacen que los profesionales sepamos </w:t>
      </w:r>
      <w:r w:rsidR="009C1650">
        <w:t>más</w:t>
      </w:r>
      <w:r w:rsidR="00654799">
        <w:t xml:space="preserve"> de la enfermedad, de su forma de transmisión, de su diagnóstico y de las maneras de prevenirla.</w:t>
      </w:r>
    </w:p>
    <w:p w:rsidR="00654799" w:rsidRDefault="00654799">
      <w:r>
        <w:t xml:space="preserve">Los test serológicos, las vacunas disponibles en el mercado y la información a los propietarios  han </w:t>
      </w:r>
      <w:r w:rsidR="009C1650">
        <w:t>contribuido</w:t>
      </w:r>
      <w:r>
        <w:t xml:space="preserve"> en gran medida a bajar los contagios entre individuos. </w:t>
      </w:r>
    </w:p>
    <w:p w:rsidR="00654799" w:rsidRDefault="003F6865">
      <w:r>
        <w:lastRenderedPageBreak/>
        <w:t>Afortunadamente es</w:t>
      </w:r>
      <w:r w:rsidR="00654799">
        <w:t xml:space="preserve"> </w:t>
      </w:r>
      <w:r w:rsidR="00045AC0">
        <w:t>necesario</w:t>
      </w:r>
      <w:r w:rsidR="00654799">
        <w:t xml:space="preserve"> el contacto físico entre los animales par</w:t>
      </w:r>
      <w:r w:rsidR="00C55711">
        <w:t xml:space="preserve">a la transmisión de la </w:t>
      </w:r>
      <w:proofErr w:type="spellStart"/>
      <w:r w:rsidR="00C55711">
        <w:t>FeLV</w:t>
      </w:r>
      <w:proofErr w:type="spellEnd"/>
      <w:r>
        <w:t>. Esto es así porque el virus es muy lábil en el medio ambiente</w:t>
      </w:r>
      <w:r w:rsidR="00C55711">
        <w:t>,</w:t>
      </w:r>
      <w:r>
        <w:t xml:space="preserve"> siendo fácilmente destruible por el calor, los rayos solares, la </w:t>
      </w:r>
      <w:r w:rsidR="009C1650">
        <w:t>sequedad, los</w:t>
      </w:r>
      <w:r>
        <w:t xml:space="preserve"> desinfectantes  e incluso los jabones  de uso cotidiano, de manera que no suelen sobrev</w:t>
      </w:r>
      <w:r w:rsidR="00A22637">
        <w:t xml:space="preserve">ivir fuera del hospedador </w:t>
      </w:r>
      <w:r w:rsidR="009C1650">
        <w:t>más</w:t>
      </w:r>
      <w:r w:rsidR="00A22637">
        <w:t xml:space="preserve"> q</w:t>
      </w:r>
      <w:r>
        <w:t>ue varios minutos</w:t>
      </w:r>
      <w:r w:rsidR="00A22637">
        <w:t xml:space="preserve">. </w:t>
      </w:r>
      <w:r>
        <w:t xml:space="preserve"> Compárese esto con el C</w:t>
      </w:r>
      <w:r w:rsidR="00A22637">
        <w:t xml:space="preserve">oronavirus </w:t>
      </w:r>
      <w:r w:rsidR="00C55711">
        <w:t>causan</w:t>
      </w:r>
      <w:r w:rsidR="009C1650">
        <w:t>te</w:t>
      </w:r>
      <w:r w:rsidR="00A22637">
        <w:t xml:space="preserve"> de la </w:t>
      </w:r>
      <w:proofErr w:type="spellStart"/>
      <w:r w:rsidR="00A22637">
        <w:t>Covid</w:t>
      </w:r>
      <w:proofErr w:type="spellEnd"/>
      <w:r w:rsidR="00A22637">
        <w:t xml:space="preserve"> 19, que en estos momentos azota a nuestro planeta, el cual bajo determinadas condiciones puede permanecer con capacidad infectiva hasta 4 </w:t>
      </w:r>
      <w:r w:rsidR="009C1650">
        <w:t>días</w:t>
      </w:r>
      <w:r w:rsidR="00A22637">
        <w:t xml:space="preserve"> a la intemperie.</w:t>
      </w:r>
    </w:p>
    <w:p w:rsidR="00EE26FB" w:rsidRDefault="00EE26FB">
      <w:r w:rsidRPr="00045AC0">
        <w:rPr>
          <w:b/>
        </w:rPr>
        <w:t xml:space="preserve">La principal via de </w:t>
      </w:r>
      <w:r w:rsidR="009C1650" w:rsidRPr="00045AC0">
        <w:rPr>
          <w:b/>
        </w:rPr>
        <w:t>transmisión</w:t>
      </w:r>
      <w:r w:rsidRPr="00045AC0">
        <w:rPr>
          <w:b/>
        </w:rPr>
        <w:t xml:space="preserve"> es la saliva</w:t>
      </w:r>
      <w:r>
        <w:t xml:space="preserve">, </w:t>
      </w:r>
      <w:r w:rsidR="009C1650">
        <w:t>sobre todo</w:t>
      </w:r>
      <w:r>
        <w:t xml:space="preserve"> por compartir </w:t>
      </w:r>
      <w:r w:rsidRPr="00045AC0">
        <w:rPr>
          <w:b/>
        </w:rPr>
        <w:t>comederos y bebederos</w:t>
      </w:r>
      <w:r>
        <w:t xml:space="preserve">, aunque también al </w:t>
      </w:r>
      <w:r w:rsidR="009C1650">
        <w:t>acicalarse</w:t>
      </w:r>
      <w:r>
        <w:t xml:space="preserve"> mutuamente y a través de mordeduras</w:t>
      </w:r>
      <w:r w:rsidR="004B38BF">
        <w:t>. Otras vías de contagio pueden ser la placenta, la leche materna, el semen o incluso la picadura de la pulga.</w:t>
      </w:r>
    </w:p>
    <w:p w:rsidR="00654799" w:rsidRDefault="009C1650" w:rsidP="00A22637">
      <w:r>
        <w:t xml:space="preserve">Los animales más susceptibles de ser infectados  </w:t>
      </w:r>
      <w:r w:rsidRPr="00045AC0">
        <w:rPr>
          <w:b/>
        </w:rPr>
        <w:t>son los jóvenes</w:t>
      </w:r>
      <w:r>
        <w:t>, y a medida que van avanzando en edad se van haciendo más resistentes, y el cuadro clínico que genera en los animales depende en gran medidas de su estado inmunitario, pudiendo, desde pasar inadvertida en gatos inmunocompetentes, a se</w:t>
      </w:r>
      <w:r w:rsidR="00045AC0">
        <w:t>r una enfermedad mortal en otros</w:t>
      </w:r>
      <w:r>
        <w:t xml:space="preserve"> cuya respuesta inmunitaria (anticuerpos=proteínas de defensa) no sea neutralizante.</w:t>
      </w:r>
    </w:p>
    <w:p w:rsidR="001E2C90" w:rsidRDefault="00045AC0" w:rsidP="00A22637">
      <w:r>
        <w:t xml:space="preserve">Los síntomas que aparecen tras </w:t>
      </w:r>
      <w:r w:rsidR="001E2C90">
        <w:t>la infección son:</w:t>
      </w:r>
    </w:p>
    <w:p w:rsidR="001E2C90" w:rsidRDefault="008B4D95" w:rsidP="001E2C90">
      <w:pPr>
        <w:pStyle w:val="Prrafodelista"/>
        <w:numPr>
          <w:ilvl w:val="0"/>
          <w:numId w:val="1"/>
        </w:numPr>
      </w:pPr>
      <w:r>
        <w:t>R</w:t>
      </w:r>
      <w:r w:rsidR="009C1650">
        <w:t xml:space="preserve">elacionados con la Inmunosupresión;  </w:t>
      </w:r>
      <w:r w:rsidR="009C1650" w:rsidRPr="00B35E5E">
        <w:rPr>
          <w:b/>
        </w:rPr>
        <w:t>cualquier tipo de infección concurrente</w:t>
      </w:r>
      <w:r w:rsidR="009C1650">
        <w:t xml:space="preserve"> se puede</w:t>
      </w:r>
      <w:r w:rsidR="001E2C90">
        <w:t xml:space="preserve"> exacerbar en gatos infectados</w:t>
      </w:r>
    </w:p>
    <w:p w:rsidR="001E2C90" w:rsidRDefault="001E2C90" w:rsidP="001E2C90">
      <w:pPr>
        <w:pStyle w:val="Prrafodelista"/>
        <w:numPr>
          <w:ilvl w:val="0"/>
          <w:numId w:val="1"/>
        </w:numPr>
      </w:pPr>
      <w:r w:rsidRPr="00B35E5E">
        <w:rPr>
          <w:b/>
        </w:rPr>
        <w:t>Anemia.</w:t>
      </w:r>
      <w:r>
        <w:t xml:space="preserve"> Y además descenso en el número de otras células sanguíneas como Glóbulos blancos y plaquetas</w:t>
      </w:r>
    </w:p>
    <w:p w:rsidR="001E2C90" w:rsidRDefault="001E2C90" w:rsidP="001E2C90">
      <w:pPr>
        <w:pStyle w:val="Prrafodelista"/>
        <w:numPr>
          <w:ilvl w:val="0"/>
          <w:numId w:val="1"/>
        </w:numPr>
      </w:pPr>
      <w:r w:rsidRPr="00B35E5E">
        <w:rPr>
          <w:b/>
        </w:rPr>
        <w:t>Cáncer:</w:t>
      </w:r>
      <w:r>
        <w:t xml:space="preserve"> básicamente linfomas y leucemia.</w:t>
      </w:r>
    </w:p>
    <w:p w:rsidR="009C1650" w:rsidRDefault="001E2C90" w:rsidP="001E2C90">
      <w:r>
        <w:t xml:space="preserve">Los animales </w:t>
      </w:r>
      <w:r w:rsidR="009C1650">
        <w:t>infectados deberían mantenerse recluidos en los hogares, tanto para evitar la propagación del virus como para controlar todas las posibles patologías derivadas de la enfermedad. En este sentido las revisiones veterinarias periódicas son un arma muy importante para contro</w:t>
      </w:r>
      <w:r w:rsidR="00307E7B">
        <w:t>lar su progreso</w:t>
      </w:r>
      <w:r w:rsidR="009C1650">
        <w:t>. También es indiscutible el beneficio de la esterilización, puesto que minimiza el contacto entre animales y disminuye en gran medida su nivel de estrés.</w:t>
      </w:r>
    </w:p>
    <w:p w:rsidR="00EB2F57" w:rsidRDefault="00EB2F57" w:rsidP="001E2C90">
      <w:r>
        <w:t xml:space="preserve">Arturo </w:t>
      </w:r>
      <w:proofErr w:type="spellStart"/>
      <w:r>
        <w:t>Vijande</w:t>
      </w:r>
      <w:proofErr w:type="spellEnd"/>
    </w:p>
    <w:p w:rsidR="009C076D" w:rsidRDefault="00EB2F57" w:rsidP="001E2C90">
      <w:r>
        <w:t>CLINICA VETERINARIA OCCIDE</w:t>
      </w:r>
      <w:r w:rsidR="009C076D">
        <w:t>NTE.  RIBADEO</w:t>
      </w:r>
    </w:p>
    <w:p w:rsidR="00EB2F57" w:rsidRPr="00A22637" w:rsidRDefault="009C076D" w:rsidP="001E2C90">
      <w:r>
        <w:t xml:space="preserve"> (Sociedad Veterinaria del </w:t>
      </w:r>
      <w:proofErr w:type="spellStart"/>
      <w:r>
        <w:t>Eo</w:t>
      </w:r>
      <w:proofErr w:type="spellEnd"/>
      <w:r>
        <w:t>)</w:t>
      </w:r>
    </w:p>
    <w:sectPr w:rsidR="00EB2F57" w:rsidRPr="00A22637" w:rsidSect="005462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39F1"/>
    <w:multiLevelType w:val="hybridMultilevel"/>
    <w:tmpl w:val="1A6A9B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24F8"/>
    <w:rsid w:val="0000457E"/>
    <w:rsid w:val="00045AC0"/>
    <w:rsid w:val="00073D26"/>
    <w:rsid w:val="000B5660"/>
    <w:rsid w:val="000D3DA8"/>
    <w:rsid w:val="001B38EA"/>
    <w:rsid w:val="001E2C90"/>
    <w:rsid w:val="00307E7B"/>
    <w:rsid w:val="003417B7"/>
    <w:rsid w:val="00387415"/>
    <w:rsid w:val="003B135B"/>
    <w:rsid w:val="003F6865"/>
    <w:rsid w:val="0040784D"/>
    <w:rsid w:val="00492115"/>
    <w:rsid w:val="004B38BF"/>
    <w:rsid w:val="00506FC6"/>
    <w:rsid w:val="00546203"/>
    <w:rsid w:val="00654799"/>
    <w:rsid w:val="007235EE"/>
    <w:rsid w:val="008B4D95"/>
    <w:rsid w:val="009C076D"/>
    <w:rsid w:val="009C1650"/>
    <w:rsid w:val="00A22637"/>
    <w:rsid w:val="00AF4BD3"/>
    <w:rsid w:val="00B0600E"/>
    <w:rsid w:val="00B35E5E"/>
    <w:rsid w:val="00B556A1"/>
    <w:rsid w:val="00C55711"/>
    <w:rsid w:val="00C81269"/>
    <w:rsid w:val="00CE09E6"/>
    <w:rsid w:val="00CE24F8"/>
    <w:rsid w:val="00CF7DB5"/>
    <w:rsid w:val="00E12DC9"/>
    <w:rsid w:val="00E72FEF"/>
    <w:rsid w:val="00EB2F57"/>
    <w:rsid w:val="00EE26FB"/>
    <w:rsid w:val="00F56C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2C90"/>
    <w:pPr>
      <w:ind w:left="720"/>
      <w:contextualSpacing/>
    </w:pPr>
  </w:style>
  <w:style w:type="paragraph" w:styleId="Textodeglobo">
    <w:name w:val="Balloon Text"/>
    <w:basedOn w:val="Normal"/>
    <w:link w:val="TextodegloboCar"/>
    <w:uiPriority w:val="99"/>
    <w:semiHidden/>
    <w:unhideWhenUsed/>
    <w:rsid w:val="000D3D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D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dcterms:created xsi:type="dcterms:W3CDTF">2021-03-06T13:11:00Z</dcterms:created>
  <dcterms:modified xsi:type="dcterms:W3CDTF">2021-03-07T10:46:00Z</dcterms:modified>
</cp:coreProperties>
</file>